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CE8F3" w14:textId="77777777" w:rsidR="00436989" w:rsidRDefault="00436989" w:rsidP="00436989">
      <w:pPr>
        <w:pStyle w:val="Textkrper2"/>
        <w:jc w:val="left"/>
        <w:rPr>
          <w:rFonts w:ascii="Times New Roman" w:hAnsi="Times New Roman"/>
          <w:sz w:val="22"/>
          <w:szCs w:val="30"/>
        </w:rPr>
      </w:pPr>
      <w:r w:rsidRPr="00483DDF">
        <w:rPr>
          <w:rFonts w:ascii="Times New Roman" w:hAnsi="Times New Roman"/>
          <w:sz w:val="22"/>
          <w:szCs w:val="30"/>
        </w:rPr>
        <w:t>Betriebsvereinbarung:</w:t>
      </w:r>
    </w:p>
    <w:p w14:paraId="44417244" w14:textId="77777777" w:rsidR="00436989" w:rsidRPr="00483DDF" w:rsidRDefault="003E4FE0" w:rsidP="00436989">
      <w:pPr>
        <w:pStyle w:val="Textkrper2"/>
        <w:spacing w:after="120"/>
        <w:rPr>
          <w:rFonts w:ascii="Times New Roman" w:hAnsi="Times New Roman"/>
          <w:sz w:val="30"/>
          <w:szCs w:val="30"/>
        </w:rPr>
      </w:pPr>
      <w:r>
        <w:rPr>
          <w:rFonts w:ascii="Times New Roman" w:hAnsi="Times New Roman"/>
          <w:sz w:val="30"/>
          <w:szCs w:val="30"/>
        </w:rPr>
        <w:t>Pläne erstellen</w:t>
      </w:r>
    </w:p>
    <w:p w14:paraId="1DC97931" w14:textId="77777777" w:rsidR="00144DC0" w:rsidRPr="00144DC0" w:rsidRDefault="00144DC0" w:rsidP="00144DC0">
      <w:pPr>
        <w:autoSpaceDE w:val="0"/>
        <w:autoSpaceDN w:val="0"/>
        <w:adjustRightInd w:val="0"/>
        <w:spacing w:after="0" w:line="240" w:lineRule="auto"/>
        <w:rPr>
          <w:rFonts w:ascii="Times New Roman" w:eastAsia="Times New Roman" w:hAnsi="Times New Roman"/>
          <w:color w:val="000000"/>
          <w:sz w:val="24"/>
          <w:szCs w:val="24"/>
          <w:lang w:eastAsia="de-DE"/>
        </w:rPr>
      </w:pPr>
      <w:r w:rsidRPr="00144DC0">
        <w:rPr>
          <w:rFonts w:ascii="Times New Roman" w:eastAsia="Times New Roman" w:hAnsi="Times New Roman"/>
          <w:color w:val="000000"/>
          <w:sz w:val="24"/>
          <w:szCs w:val="24"/>
          <w:lang w:eastAsia="de-DE"/>
        </w:rPr>
        <w:t>zwischen der ………. GmbH, vertreten durch den Geschäftsführer, ……………………,</w:t>
      </w:r>
    </w:p>
    <w:p w14:paraId="553B0226" w14:textId="77777777" w:rsidR="00144DC0" w:rsidRPr="00144DC0" w:rsidRDefault="00144DC0" w:rsidP="00144DC0">
      <w:pPr>
        <w:autoSpaceDE w:val="0"/>
        <w:autoSpaceDN w:val="0"/>
        <w:adjustRightInd w:val="0"/>
        <w:spacing w:after="0" w:line="240" w:lineRule="auto"/>
        <w:jc w:val="center"/>
        <w:rPr>
          <w:rFonts w:ascii="Times New Roman" w:eastAsia="Times New Roman" w:hAnsi="Times New Roman"/>
          <w:color w:val="000000"/>
          <w:sz w:val="24"/>
          <w:szCs w:val="24"/>
          <w:lang w:eastAsia="de-DE"/>
        </w:rPr>
      </w:pPr>
      <w:r w:rsidRPr="00144DC0">
        <w:rPr>
          <w:rFonts w:ascii="Times New Roman" w:eastAsia="Times New Roman" w:hAnsi="Times New Roman"/>
          <w:color w:val="000000"/>
          <w:sz w:val="24"/>
          <w:szCs w:val="24"/>
          <w:lang w:eastAsia="de-DE"/>
        </w:rPr>
        <w:t>– Arbeitgeberin –</w:t>
      </w:r>
    </w:p>
    <w:p w14:paraId="53CE523B" w14:textId="77777777" w:rsidR="00144DC0" w:rsidRPr="00144DC0" w:rsidRDefault="00144DC0" w:rsidP="00144DC0">
      <w:pPr>
        <w:autoSpaceDE w:val="0"/>
        <w:autoSpaceDN w:val="0"/>
        <w:adjustRightInd w:val="0"/>
        <w:spacing w:after="0" w:line="240" w:lineRule="auto"/>
        <w:rPr>
          <w:rFonts w:ascii="Times New Roman" w:eastAsia="Times New Roman" w:hAnsi="Times New Roman"/>
          <w:color w:val="000000"/>
          <w:sz w:val="24"/>
          <w:szCs w:val="24"/>
          <w:lang w:eastAsia="de-DE"/>
        </w:rPr>
      </w:pPr>
      <w:r w:rsidRPr="00144DC0">
        <w:rPr>
          <w:rFonts w:ascii="Times New Roman" w:eastAsia="Times New Roman" w:hAnsi="Times New Roman"/>
          <w:color w:val="000000"/>
          <w:sz w:val="24"/>
          <w:szCs w:val="24"/>
          <w:lang w:eastAsia="de-DE"/>
        </w:rPr>
        <w:t>und deren Betriebsrat, vertreten durch dessen Betriebsratsvorsitzende, …………………….,</w:t>
      </w:r>
    </w:p>
    <w:p w14:paraId="2D3586E3" w14:textId="77777777" w:rsidR="00144DC0" w:rsidRPr="00144DC0" w:rsidRDefault="00144DC0" w:rsidP="00144DC0">
      <w:pPr>
        <w:autoSpaceDE w:val="0"/>
        <w:autoSpaceDN w:val="0"/>
        <w:adjustRightInd w:val="0"/>
        <w:spacing w:after="0" w:line="240" w:lineRule="auto"/>
        <w:jc w:val="center"/>
        <w:rPr>
          <w:rFonts w:ascii="Times New Roman" w:eastAsia="Times New Roman" w:hAnsi="Times New Roman"/>
          <w:color w:val="000000"/>
          <w:sz w:val="24"/>
          <w:szCs w:val="24"/>
          <w:lang w:eastAsia="de-DE"/>
        </w:rPr>
      </w:pPr>
      <w:r w:rsidRPr="00144DC0">
        <w:rPr>
          <w:rFonts w:ascii="Times New Roman" w:eastAsia="Times New Roman" w:hAnsi="Times New Roman"/>
          <w:color w:val="000000"/>
          <w:sz w:val="24"/>
          <w:szCs w:val="24"/>
          <w:lang w:eastAsia="de-DE"/>
        </w:rPr>
        <w:t>– Betriebsrat –</w:t>
      </w:r>
    </w:p>
    <w:p w14:paraId="79848A0E" w14:textId="77777777" w:rsidR="00C26845" w:rsidRDefault="00C26845" w:rsidP="006A1F32">
      <w:pPr>
        <w:autoSpaceDE w:val="0"/>
        <w:autoSpaceDN w:val="0"/>
        <w:adjustRightInd w:val="0"/>
        <w:spacing w:after="0" w:line="240" w:lineRule="auto"/>
        <w:rPr>
          <w:rFonts w:ascii="Times New Roman" w:hAnsi="Times New Roman"/>
          <w:sz w:val="24"/>
          <w:szCs w:val="24"/>
          <w:lang w:eastAsia="de-DE"/>
        </w:rPr>
      </w:pPr>
    </w:p>
    <w:p w14:paraId="6CB121E3" w14:textId="77777777" w:rsidR="00436989" w:rsidRDefault="00436989" w:rsidP="006A1F32">
      <w:pPr>
        <w:autoSpaceDE w:val="0"/>
        <w:autoSpaceDN w:val="0"/>
        <w:adjustRightInd w:val="0"/>
        <w:spacing w:after="0" w:line="240" w:lineRule="auto"/>
        <w:rPr>
          <w:rFonts w:ascii="Times New Roman" w:hAnsi="Times New Roman"/>
          <w:sz w:val="24"/>
          <w:szCs w:val="24"/>
        </w:rPr>
      </w:pPr>
      <w:r w:rsidRPr="00436989">
        <w:rPr>
          <w:rFonts w:ascii="Times New Roman" w:hAnsi="Times New Roman"/>
          <w:sz w:val="24"/>
          <w:szCs w:val="24"/>
          <w:lang w:eastAsia="de-DE"/>
        </w:rPr>
        <w:t>Die Anordnungen zu Beginn und Ende der Arbeitszeit, zur Lage der Pausen und zur Abfolge der Schichten und Freischichten erfolgen im Rahmen der gesetzlichen und vertraglichen Bestimmungen. Darüber hinaus treffen die Betriebsparteien die folgenden Festlegungen. Sie gestalten Mitbestimmungsrechte bei den Anordnungen in der betrieblichen Praxis aus.</w:t>
      </w:r>
    </w:p>
    <w:p w14:paraId="626DE365" w14:textId="77777777" w:rsidR="00144DC0" w:rsidRPr="00311EAD" w:rsidRDefault="00144DC0" w:rsidP="00144DC0">
      <w:pPr>
        <w:numPr>
          <w:ilvl w:val="0"/>
          <w:numId w:val="9"/>
        </w:numPr>
        <w:spacing w:before="120" w:after="0" w:line="240" w:lineRule="auto"/>
        <w:ind w:left="426" w:hanging="426"/>
        <w:rPr>
          <w:rFonts w:ascii="Times New Roman" w:hAnsi="Times New Roman"/>
          <w:b/>
          <w:color w:val="000000"/>
          <w:sz w:val="24"/>
        </w:rPr>
      </w:pPr>
      <w:r w:rsidRPr="00311EAD">
        <w:rPr>
          <w:rFonts w:ascii="Times New Roman" w:hAnsi="Times New Roman"/>
          <w:b/>
          <w:color w:val="000000"/>
          <w:sz w:val="24"/>
        </w:rPr>
        <w:t>Verantwortung und Delegation</w:t>
      </w:r>
    </w:p>
    <w:p w14:paraId="2CB9831E" w14:textId="77777777" w:rsidR="00144DC0" w:rsidRPr="00311EAD" w:rsidRDefault="00144DC0" w:rsidP="00144DC0">
      <w:pPr>
        <w:numPr>
          <w:ilvl w:val="0"/>
          <w:numId w:val="10"/>
        </w:numPr>
        <w:tabs>
          <w:tab w:val="left" w:pos="851"/>
        </w:tabs>
        <w:spacing w:after="0" w:line="240" w:lineRule="auto"/>
        <w:ind w:left="851" w:hanging="425"/>
        <w:rPr>
          <w:rFonts w:ascii="Times New Roman" w:hAnsi="Times New Roman"/>
          <w:color w:val="000000"/>
          <w:sz w:val="24"/>
        </w:rPr>
      </w:pPr>
      <w:r w:rsidRPr="00311EAD">
        <w:rPr>
          <w:rFonts w:ascii="Times New Roman" w:hAnsi="Times New Roman"/>
          <w:color w:val="000000"/>
          <w:sz w:val="24"/>
        </w:rPr>
        <w:t>Die Arbeitgeberin benennt dem Betriebsrat alle Personen, die für sie die Anordnungen in Dienstplänen der Arbeitnehmer/innen im Sinne BetrVG § 5 treffen sollen.</w:t>
      </w:r>
    </w:p>
    <w:p w14:paraId="63E7DF2D" w14:textId="77777777" w:rsidR="00144DC0" w:rsidRPr="00311EAD" w:rsidRDefault="00144DC0" w:rsidP="00144DC0">
      <w:pPr>
        <w:numPr>
          <w:ilvl w:val="0"/>
          <w:numId w:val="10"/>
        </w:numPr>
        <w:tabs>
          <w:tab w:val="left" w:pos="851"/>
        </w:tabs>
        <w:spacing w:after="0" w:line="240" w:lineRule="auto"/>
        <w:ind w:left="851" w:hanging="425"/>
        <w:rPr>
          <w:rFonts w:ascii="Times New Roman" w:hAnsi="Times New Roman"/>
          <w:color w:val="000000"/>
          <w:sz w:val="24"/>
        </w:rPr>
      </w:pPr>
      <w:r w:rsidRPr="00311EAD">
        <w:rPr>
          <w:rFonts w:ascii="Times New Roman" w:hAnsi="Times New Roman"/>
          <w:color w:val="000000"/>
          <w:sz w:val="24"/>
        </w:rPr>
        <w:t>Der Betriebsrat benennt einen Arbeitszeitenausschuss, der den Betriebsrat im Rahmen dieser Vereinbarung in Einzelfällen vertritt.</w:t>
      </w:r>
    </w:p>
    <w:p w14:paraId="5169B3EA" w14:textId="77777777" w:rsidR="00144DC0" w:rsidRPr="00311EAD" w:rsidRDefault="00144DC0" w:rsidP="00144DC0">
      <w:pPr>
        <w:numPr>
          <w:ilvl w:val="0"/>
          <w:numId w:val="9"/>
        </w:numPr>
        <w:spacing w:before="120" w:after="0" w:line="240" w:lineRule="auto"/>
        <w:ind w:left="426" w:hanging="426"/>
        <w:rPr>
          <w:rFonts w:ascii="Times New Roman" w:hAnsi="Times New Roman"/>
          <w:b/>
          <w:color w:val="000000"/>
          <w:sz w:val="24"/>
        </w:rPr>
      </w:pPr>
      <w:r w:rsidRPr="00311EAD">
        <w:rPr>
          <w:rFonts w:ascii="Times New Roman" w:hAnsi="Times New Roman"/>
          <w:b/>
          <w:color w:val="000000"/>
          <w:sz w:val="24"/>
        </w:rPr>
        <w:t>Planungszyklus</w:t>
      </w:r>
    </w:p>
    <w:p w14:paraId="5F27E76E" w14:textId="77777777" w:rsidR="00144DC0" w:rsidRPr="00311EAD" w:rsidRDefault="00144DC0" w:rsidP="00144DC0">
      <w:pPr>
        <w:numPr>
          <w:ilvl w:val="0"/>
          <w:numId w:val="11"/>
        </w:numPr>
        <w:tabs>
          <w:tab w:val="left" w:pos="851"/>
        </w:tabs>
        <w:spacing w:after="0" w:line="240" w:lineRule="auto"/>
        <w:ind w:left="851" w:hanging="425"/>
        <w:rPr>
          <w:rFonts w:ascii="Times New Roman" w:hAnsi="Times New Roman"/>
          <w:color w:val="000000"/>
          <w:sz w:val="24"/>
        </w:rPr>
      </w:pPr>
      <w:r w:rsidRPr="00311EAD">
        <w:rPr>
          <w:rFonts w:ascii="Times New Roman" w:hAnsi="Times New Roman"/>
          <w:color w:val="000000"/>
          <w:sz w:val="24"/>
        </w:rPr>
        <w:t xml:space="preserve">Erlangt die Arbeitgeberin nicht bis 4 Wochen vor dem Beginn eines neuen Dienstplanturnus die Zustimmung des Betriebsrates, sind die Verhandlungsversuche gescheitert und </w:t>
      </w:r>
      <w:r w:rsidR="00C26845">
        <w:rPr>
          <w:rFonts w:ascii="Times New Roman" w:hAnsi="Times New Roman"/>
          <w:color w:val="000000"/>
          <w:sz w:val="24"/>
        </w:rPr>
        <w:t xml:space="preserve">die Parteien rufen gemeinsam </w:t>
      </w:r>
      <w:r w:rsidRPr="00311EAD">
        <w:rPr>
          <w:rFonts w:ascii="Times New Roman" w:hAnsi="Times New Roman"/>
          <w:color w:val="000000"/>
          <w:sz w:val="24"/>
        </w:rPr>
        <w:t>die Einigungsstelle an. Mit der erlangten oder ersetzten Zustimmung gilt die Anordnung des Plans als vereinbart. Die Arbeitgeberin ordnet die im Plan festgeschriebenen Arbeitszeiten am folgenden Werktag verbindlich an. Wo der Plan ausgedruckt ausgehängt wird, gilt dies als verbindliche Anordnung.</w:t>
      </w:r>
    </w:p>
    <w:p w14:paraId="18E6557C" w14:textId="77777777" w:rsidR="00144DC0" w:rsidRPr="00311EAD" w:rsidRDefault="00144DC0" w:rsidP="00144DC0">
      <w:pPr>
        <w:numPr>
          <w:ilvl w:val="0"/>
          <w:numId w:val="11"/>
        </w:numPr>
        <w:tabs>
          <w:tab w:val="left" w:pos="851"/>
        </w:tabs>
        <w:spacing w:after="0" w:line="240" w:lineRule="auto"/>
        <w:ind w:left="851" w:right="-284" w:hanging="425"/>
        <w:rPr>
          <w:rFonts w:ascii="Times New Roman" w:hAnsi="Times New Roman"/>
          <w:color w:val="000000"/>
          <w:sz w:val="24"/>
        </w:rPr>
      </w:pPr>
      <w:r w:rsidRPr="00311EAD">
        <w:rPr>
          <w:rFonts w:ascii="Times New Roman" w:hAnsi="Times New Roman"/>
          <w:color w:val="000000"/>
          <w:sz w:val="24"/>
        </w:rPr>
        <w:t xml:space="preserve">Drei Wochen vor dem Beginn eines Dienstplanturnus gilt ein zugestimmter </w:t>
      </w:r>
      <w:proofErr w:type="spellStart"/>
      <w:r w:rsidRPr="00311EAD">
        <w:rPr>
          <w:rFonts w:ascii="Times New Roman" w:hAnsi="Times New Roman"/>
          <w:color w:val="000000"/>
          <w:sz w:val="24"/>
        </w:rPr>
        <w:t>Teilplan</w:t>
      </w:r>
      <w:proofErr w:type="spellEnd"/>
      <w:r w:rsidRPr="00311EAD">
        <w:rPr>
          <w:rFonts w:ascii="Times New Roman" w:hAnsi="Times New Roman"/>
          <w:color w:val="000000"/>
          <w:sz w:val="24"/>
        </w:rPr>
        <w:t xml:space="preserve"> soweit als vereinbart und angeordnet (verbindlicher Plan); für die im Turnus </w:t>
      </w:r>
      <w:proofErr w:type="spellStart"/>
      <w:r w:rsidRPr="00311EAD">
        <w:rPr>
          <w:rFonts w:ascii="Times New Roman" w:hAnsi="Times New Roman"/>
          <w:color w:val="000000"/>
          <w:sz w:val="24"/>
        </w:rPr>
        <w:t>ungeeinten</w:t>
      </w:r>
      <w:proofErr w:type="spellEnd"/>
      <w:r w:rsidRPr="00311EAD">
        <w:rPr>
          <w:rFonts w:ascii="Times New Roman" w:hAnsi="Times New Roman"/>
          <w:color w:val="000000"/>
          <w:sz w:val="24"/>
        </w:rPr>
        <w:t xml:space="preserve"> Tage gilt eine Freischicht als angeordnet. Bei späteren Abweichungen greift in solchen Fällen die Betriebsvereinbarung über Anordnungen an als frei geplanten Tagen.</w:t>
      </w:r>
    </w:p>
    <w:p w14:paraId="576A2673" w14:textId="77777777" w:rsidR="00144DC0" w:rsidRPr="00311EAD" w:rsidRDefault="00144DC0" w:rsidP="00144DC0">
      <w:pPr>
        <w:numPr>
          <w:ilvl w:val="0"/>
          <w:numId w:val="9"/>
        </w:numPr>
        <w:spacing w:before="120" w:after="0" w:line="240" w:lineRule="auto"/>
        <w:ind w:left="426" w:hanging="426"/>
        <w:rPr>
          <w:rFonts w:ascii="Times New Roman" w:hAnsi="Times New Roman"/>
          <w:b/>
          <w:color w:val="000000"/>
          <w:sz w:val="24"/>
        </w:rPr>
      </w:pPr>
      <w:r w:rsidRPr="00311EAD">
        <w:rPr>
          <w:rFonts w:ascii="Times New Roman" w:hAnsi="Times New Roman"/>
          <w:b/>
          <w:color w:val="000000"/>
          <w:sz w:val="24"/>
        </w:rPr>
        <w:t>Änderungen</w:t>
      </w:r>
    </w:p>
    <w:p w14:paraId="1E51F0A8" w14:textId="77777777" w:rsidR="00144DC0" w:rsidRPr="00311EAD" w:rsidRDefault="00144DC0" w:rsidP="00144DC0">
      <w:pPr>
        <w:spacing w:after="0" w:line="240" w:lineRule="auto"/>
        <w:ind w:left="426"/>
        <w:rPr>
          <w:rFonts w:ascii="Times New Roman" w:hAnsi="Times New Roman"/>
          <w:color w:val="000000"/>
          <w:sz w:val="24"/>
        </w:rPr>
      </w:pPr>
      <w:r w:rsidRPr="00311EAD">
        <w:rPr>
          <w:rFonts w:ascii="Times New Roman" w:hAnsi="Times New Roman"/>
          <w:color w:val="000000"/>
          <w:sz w:val="24"/>
        </w:rPr>
        <w:t>Verbindlich angeordnete Arbeitszeiten können einvernehmlich zwischen dem Arbeitgeber, den benannten Personen (Ziffer 1 Buchst. a) und den Arbeitnehmern/innen geändert werden. Die Zustimmung des Betriebsrates bei Änderungswünschen der Arbeitnehmer/innen gilt als erteilt, falls durch die Änderung im Plan die zwischen Arbeitgeber und Betriebsrat festgelegte Mindestbesetzung der entsprechenden Schicht in diesem Arbeitsbereich nicht unterschritten wird. Andernfalls ist vor der Änderung die Zustimmung des Betriebsrates oder seines Ausschusses (Ziffer 1 Buchst. b) einzuholen.</w:t>
      </w:r>
    </w:p>
    <w:p w14:paraId="488A1F91" w14:textId="77777777" w:rsidR="003E4FE0" w:rsidRDefault="003E4FE0" w:rsidP="000C0FF8">
      <w:pPr>
        <w:spacing w:after="0" w:line="240" w:lineRule="auto"/>
        <w:rPr>
          <w:rFonts w:ascii="Times New Roman" w:eastAsia="Times New Roman" w:hAnsi="Times New Roman"/>
          <w:sz w:val="24"/>
          <w:szCs w:val="24"/>
          <w:lang w:eastAsia="de-DE"/>
        </w:rPr>
      </w:pPr>
    </w:p>
    <w:p w14:paraId="75E9E2E7" w14:textId="77777777" w:rsidR="003E4FE0" w:rsidRDefault="003E4FE0" w:rsidP="000C0FF8">
      <w:pPr>
        <w:spacing w:after="0" w:line="240" w:lineRule="auto"/>
        <w:rPr>
          <w:rFonts w:ascii="Times New Roman" w:eastAsia="Times New Roman" w:hAnsi="Times New Roman"/>
          <w:sz w:val="24"/>
          <w:szCs w:val="24"/>
          <w:lang w:eastAsia="de-DE"/>
        </w:rPr>
      </w:pPr>
    </w:p>
    <w:p w14:paraId="28B2A0F8" w14:textId="77777777" w:rsidR="003E4FE0" w:rsidRDefault="003E4FE0" w:rsidP="000C0FF8">
      <w:pPr>
        <w:spacing w:after="0" w:line="240" w:lineRule="auto"/>
        <w:rPr>
          <w:rFonts w:ascii="Times New Roman" w:eastAsia="Times New Roman" w:hAnsi="Times New Roman"/>
          <w:sz w:val="24"/>
          <w:szCs w:val="24"/>
          <w:lang w:eastAsia="de-DE"/>
        </w:rPr>
      </w:pPr>
    </w:p>
    <w:p w14:paraId="67D6170B" w14:textId="77777777" w:rsidR="003E4FE0" w:rsidRDefault="003E4FE0" w:rsidP="000C0FF8">
      <w:pPr>
        <w:spacing w:after="0" w:line="240" w:lineRule="auto"/>
        <w:rPr>
          <w:rFonts w:ascii="Times New Roman" w:eastAsia="Times New Roman" w:hAnsi="Times New Roman"/>
          <w:sz w:val="24"/>
          <w:szCs w:val="24"/>
          <w:lang w:eastAsia="de-DE"/>
        </w:rPr>
      </w:pPr>
    </w:p>
    <w:p w14:paraId="1B3EEFBE" w14:textId="77777777" w:rsidR="000C0FF8" w:rsidRPr="000C0FF8" w:rsidRDefault="000C0FF8" w:rsidP="000C0FF8">
      <w:pPr>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 den .......................</w:t>
      </w:r>
    </w:p>
    <w:p w14:paraId="58801155" w14:textId="77777777" w:rsidR="000C0FF8" w:rsidRDefault="000C0FF8" w:rsidP="000C0FF8">
      <w:pPr>
        <w:tabs>
          <w:tab w:val="left" w:pos="4962"/>
        </w:tabs>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Für die Arbeitgeberin</w:t>
      </w:r>
      <w:r w:rsidRPr="000C0FF8">
        <w:rPr>
          <w:rFonts w:ascii="Times New Roman" w:eastAsia="Times New Roman" w:hAnsi="Times New Roman"/>
          <w:sz w:val="24"/>
          <w:szCs w:val="24"/>
          <w:lang w:eastAsia="de-DE"/>
        </w:rPr>
        <w:tab/>
        <w:t>Für den Betriebsrat</w:t>
      </w:r>
    </w:p>
    <w:p w14:paraId="4425C464" w14:textId="77777777" w:rsidR="000C0FF8" w:rsidRPr="000C0FF8" w:rsidRDefault="000C0FF8" w:rsidP="000C0FF8">
      <w:pPr>
        <w:tabs>
          <w:tab w:val="left" w:pos="4962"/>
        </w:tabs>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___________________</w:t>
      </w:r>
      <w:r w:rsidRPr="000C0FF8">
        <w:rPr>
          <w:rFonts w:ascii="Times New Roman" w:eastAsia="Times New Roman" w:hAnsi="Times New Roman"/>
          <w:sz w:val="24"/>
          <w:szCs w:val="24"/>
          <w:lang w:eastAsia="de-DE"/>
        </w:rPr>
        <w:tab/>
        <w:t>____________________</w:t>
      </w:r>
    </w:p>
    <w:p w14:paraId="77EC1A59" w14:textId="77777777" w:rsidR="002B311C" w:rsidRPr="000C0FF8" w:rsidRDefault="000C0FF8" w:rsidP="000C0FF8">
      <w:pPr>
        <w:tabs>
          <w:tab w:val="left" w:pos="4962"/>
        </w:tabs>
        <w:spacing w:after="0" w:line="240" w:lineRule="auto"/>
        <w:rPr>
          <w:rFonts w:ascii="Times New Roman" w:eastAsia="Times New Roman" w:hAnsi="Times New Roman"/>
          <w:sz w:val="24"/>
          <w:szCs w:val="24"/>
          <w:lang w:eastAsia="de-DE"/>
        </w:rPr>
      </w:pPr>
      <w:r w:rsidRPr="000C0FF8">
        <w:rPr>
          <w:rFonts w:ascii="Times New Roman" w:eastAsia="Times New Roman" w:hAnsi="Times New Roman"/>
          <w:sz w:val="24"/>
          <w:szCs w:val="24"/>
          <w:lang w:eastAsia="de-DE"/>
        </w:rPr>
        <w:t>Geschäftsführer</w:t>
      </w:r>
      <w:r w:rsidRPr="000C0FF8">
        <w:rPr>
          <w:rFonts w:ascii="Times New Roman" w:eastAsia="Times New Roman" w:hAnsi="Times New Roman"/>
          <w:sz w:val="24"/>
          <w:szCs w:val="24"/>
          <w:lang w:eastAsia="de-DE"/>
        </w:rPr>
        <w:tab/>
        <w:t>Vorsitzende des Betriebsrates</w:t>
      </w:r>
    </w:p>
    <w:sectPr w:rsidR="002B311C" w:rsidRPr="000C0FF8" w:rsidSect="0009439C">
      <w:headerReference w:type="even" r:id="rId7"/>
      <w:headerReference w:type="default" r:id="rId8"/>
      <w:footerReference w:type="even" r:id="rId9"/>
      <w:footerReference w:type="default" r:id="rId10"/>
      <w:headerReference w:type="first" r:id="rId11"/>
      <w:footerReference w:type="first" r:id="rId12"/>
      <w:pgSz w:w="11906" w:h="16838"/>
      <w:pgMar w:top="993" w:right="991" w:bottom="426" w:left="156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481B" w14:textId="77777777" w:rsidR="00C94123" w:rsidRDefault="00C94123" w:rsidP="00BE2829">
      <w:pPr>
        <w:spacing w:after="0" w:line="240" w:lineRule="auto"/>
      </w:pPr>
      <w:r>
        <w:separator/>
      </w:r>
    </w:p>
  </w:endnote>
  <w:endnote w:type="continuationSeparator" w:id="0">
    <w:p w14:paraId="45303722" w14:textId="77777777" w:rsidR="00C94123" w:rsidRDefault="00C94123" w:rsidP="00BE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9FD8" w14:textId="77777777" w:rsidR="00967694" w:rsidRDefault="009676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2F7B" w14:textId="77777777" w:rsidR="00967694" w:rsidRDefault="009676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926F" w14:textId="77777777" w:rsidR="00967694" w:rsidRDefault="00967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BBD7" w14:textId="77777777" w:rsidR="00C94123" w:rsidRDefault="00C94123" w:rsidP="00BE2829">
      <w:pPr>
        <w:spacing w:after="0" w:line="240" w:lineRule="auto"/>
      </w:pPr>
      <w:r>
        <w:separator/>
      </w:r>
    </w:p>
  </w:footnote>
  <w:footnote w:type="continuationSeparator" w:id="0">
    <w:p w14:paraId="59E3980F" w14:textId="77777777" w:rsidR="00C94123" w:rsidRDefault="00C94123" w:rsidP="00BE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B435" w14:textId="77777777" w:rsidR="00967694" w:rsidRDefault="00967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020B" w14:textId="77777777" w:rsidR="00967694" w:rsidRDefault="009676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F883" w14:textId="77777777" w:rsidR="00967694" w:rsidRDefault="00967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0C8D"/>
    <w:multiLevelType w:val="hybridMultilevel"/>
    <w:tmpl w:val="7B46CC9E"/>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7E90602"/>
    <w:multiLevelType w:val="hybridMultilevel"/>
    <w:tmpl w:val="920AF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2F2FAD"/>
    <w:multiLevelType w:val="hybridMultilevel"/>
    <w:tmpl w:val="920AF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7C2CA9"/>
    <w:multiLevelType w:val="hybridMultilevel"/>
    <w:tmpl w:val="0EE60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7A6E08"/>
    <w:multiLevelType w:val="hybridMultilevel"/>
    <w:tmpl w:val="920AF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C036AD"/>
    <w:multiLevelType w:val="hybridMultilevel"/>
    <w:tmpl w:val="9DAC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C2008"/>
    <w:multiLevelType w:val="hybridMultilevel"/>
    <w:tmpl w:val="40CC4106"/>
    <w:lvl w:ilvl="0" w:tplc="4274A700">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 w15:restartNumberingAfterBreak="0">
    <w:nsid w:val="4D1608ED"/>
    <w:multiLevelType w:val="hybridMultilevel"/>
    <w:tmpl w:val="D76026E0"/>
    <w:lvl w:ilvl="0" w:tplc="5BDED56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655772"/>
    <w:multiLevelType w:val="hybridMultilevel"/>
    <w:tmpl w:val="11BCA7C0"/>
    <w:lvl w:ilvl="0" w:tplc="04070019">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9" w15:restartNumberingAfterBreak="0">
    <w:nsid w:val="623C7504"/>
    <w:multiLevelType w:val="hybridMultilevel"/>
    <w:tmpl w:val="B6B00C5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1"/>
  </w:num>
  <w:num w:numId="6">
    <w:abstractNumId w:val="4"/>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F5"/>
    <w:rsid w:val="000014C7"/>
    <w:rsid w:val="00061AF2"/>
    <w:rsid w:val="0009439C"/>
    <w:rsid w:val="000C0FF8"/>
    <w:rsid w:val="00144DC0"/>
    <w:rsid w:val="001646D5"/>
    <w:rsid w:val="001A665C"/>
    <w:rsid w:val="00210446"/>
    <w:rsid w:val="002327B0"/>
    <w:rsid w:val="00254710"/>
    <w:rsid w:val="00272428"/>
    <w:rsid w:val="002804B4"/>
    <w:rsid w:val="002938BB"/>
    <w:rsid w:val="002B311C"/>
    <w:rsid w:val="002C2451"/>
    <w:rsid w:val="002D2A67"/>
    <w:rsid w:val="00304D6F"/>
    <w:rsid w:val="00311EAD"/>
    <w:rsid w:val="00333D8F"/>
    <w:rsid w:val="0035116F"/>
    <w:rsid w:val="00377D52"/>
    <w:rsid w:val="00385C45"/>
    <w:rsid w:val="00396046"/>
    <w:rsid w:val="003E4FE0"/>
    <w:rsid w:val="003E510A"/>
    <w:rsid w:val="003F2D2F"/>
    <w:rsid w:val="004308E0"/>
    <w:rsid w:val="00436989"/>
    <w:rsid w:val="005A1113"/>
    <w:rsid w:val="005B3B3D"/>
    <w:rsid w:val="005C4637"/>
    <w:rsid w:val="005D7254"/>
    <w:rsid w:val="00606572"/>
    <w:rsid w:val="00620790"/>
    <w:rsid w:val="006773F1"/>
    <w:rsid w:val="006A1F32"/>
    <w:rsid w:val="006E01F5"/>
    <w:rsid w:val="007314E5"/>
    <w:rsid w:val="00734B09"/>
    <w:rsid w:val="00796592"/>
    <w:rsid w:val="007E2AD2"/>
    <w:rsid w:val="00820512"/>
    <w:rsid w:val="00967694"/>
    <w:rsid w:val="009C2198"/>
    <w:rsid w:val="009D1829"/>
    <w:rsid w:val="00A3634B"/>
    <w:rsid w:val="00AD4630"/>
    <w:rsid w:val="00AE2E70"/>
    <w:rsid w:val="00AE7613"/>
    <w:rsid w:val="00B1445E"/>
    <w:rsid w:val="00B86162"/>
    <w:rsid w:val="00BC04BD"/>
    <w:rsid w:val="00BE2829"/>
    <w:rsid w:val="00C26845"/>
    <w:rsid w:val="00C54FF1"/>
    <w:rsid w:val="00C649C4"/>
    <w:rsid w:val="00C72174"/>
    <w:rsid w:val="00C94123"/>
    <w:rsid w:val="00CC1E93"/>
    <w:rsid w:val="00CC5FBD"/>
    <w:rsid w:val="00D170BC"/>
    <w:rsid w:val="00D32BF9"/>
    <w:rsid w:val="00D922B5"/>
    <w:rsid w:val="00E966D8"/>
    <w:rsid w:val="00EE7F0A"/>
    <w:rsid w:val="00F40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FB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1F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2829"/>
    <w:pPr>
      <w:tabs>
        <w:tab w:val="center" w:pos="4536"/>
        <w:tab w:val="right" w:pos="9072"/>
      </w:tabs>
    </w:pPr>
  </w:style>
  <w:style w:type="character" w:customStyle="1" w:styleId="KopfzeileZchn">
    <w:name w:val="Kopfzeile Zchn"/>
    <w:link w:val="Kopfzeile"/>
    <w:uiPriority w:val="99"/>
    <w:rsid w:val="00BE2829"/>
    <w:rPr>
      <w:sz w:val="22"/>
      <w:szCs w:val="22"/>
      <w:lang w:eastAsia="en-US"/>
    </w:rPr>
  </w:style>
  <w:style w:type="paragraph" w:styleId="Fuzeile">
    <w:name w:val="footer"/>
    <w:basedOn w:val="Standard"/>
    <w:link w:val="FuzeileZchn"/>
    <w:uiPriority w:val="99"/>
    <w:unhideWhenUsed/>
    <w:rsid w:val="00BE2829"/>
    <w:pPr>
      <w:tabs>
        <w:tab w:val="center" w:pos="4536"/>
        <w:tab w:val="right" w:pos="9072"/>
      </w:tabs>
    </w:pPr>
  </w:style>
  <w:style w:type="character" w:customStyle="1" w:styleId="FuzeileZchn">
    <w:name w:val="Fußzeile Zchn"/>
    <w:link w:val="Fuzeile"/>
    <w:uiPriority w:val="99"/>
    <w:rsid w:val="00BE2829"/>
    <w:rPr>
      <w:sz w:val="22"/>
      <w:szCs w:val="22"/>
      <w:lang w:eastAsia="en-US"/>
    </w:rPr>
  </w:style>
  <w:style w:type="paragraph" w:styleId="Textkrper2">
    <w:name w:val="Body Text 2"/>
    <w:basedOn w:val="Standard"/>
    <w:link w:val="Textkrper2Zchn"/>
    <w:semiHidden/>
    <w:rsid w:val="00436989"/>
    <w:pPr>
      <w:spacing w:after="0" w:line="240" w:lineRule="auto"/>
      <w:jc w:val="center"/>
    </w:pPr>
    <w:rPr>
      <w:rFonts w:ascii="Arial" w:eastAsia="Times New Roman" w:hAnsi="Arial"/>
      <w:b/>
      <w:sz w:val="36"/>
      <w:szCs w:val="20"/>
      <w:lang w:eastAsia="de-DE"/>
    </w:rPr>
  </w:style>
  <w:style w:type="character" w:customStyle="1" w:styleId="Textkrper2Zchn">
    <w:name w:val="Textkörper 2 Zchn"/>
    <w:link w:val="Textkrper2"/>
    <w:semiHidden/>
    <w:rsid w:val="00436989"/>
    <w:rPr>
      <w:rFonts w:ascii="Arial" w:eastAsia="Times New Roman"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2143">
      <w:bodyDiv w:val="1"/>
      <w:marLeft w:val="0"/>
      <w:marRight w:val="0"/>
      <w:marTop w:val="0"/>
      <w:marBottom w:val="0"/>
      <w:divBdr>
        <w:top w:val="none" w:sz="0" w:space="0" w:color="auto"/>
        <w:left w:val="none" w:sz="0" w:space="0" w:color="auto"/>
        <w:bottom w:val="none" w:sz="0" w:space="0" w:color="auto"/>
        <w:right w:val="none" w:sz="0" w:space="0" w:color="auto"/>
      </w:divBdr>
    </w:div>
    <w:div w:id="5942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2020-08-06T07:29:00Z</dcterms:created>
  <dcterms:modified xsi:type="dcterms:W3CDTF">2020-08-06T07:29:00Z</dcterms:modified>
</cp:coreProperties>
</file>